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роли лидера безопасности</w:t>
      </w:r>
    </w:p>
    <w:p>
      <w:pPr>
        <w:pStyle w:val="FirstParagraph"/>
      </w:pPr>
      <w:r>
        <w:rPr>
          <w:b/>
          <w:bCs/>
        </w:rPr>
        <w:t xml:space="preserve">Сотрудник:</w:t>
      </w:r>
      <w:r>
        <w:t xml:space="preserve"> </w:t>
      </w:r>
      <w:r>
        <w:t xml:space="preserve">[имя]</w:t>
      </w:r>
    </w:p>
    <w:p>
      <w:pPr>
        <w:pStyle w:val="BodyText"/>
      </w:pPr>
      <w:r>
        <w:rPr>
          <w:b/>
          <w:bCs/>
        </w:rPr>
        <w:t xml:space="preserve">Команда:</w:t>
      </w:r>
      <w:r>
        <w:t xml:space="preserve"> </w:t>
      </w:r>
      <w:r>
        <w:t xml:space="preserve">[команда]</w:t>
      </w:r>
    </w:p>
    <w:p>
      <w:pPr>
        <w:pStyle w:val="BodyText"/>
      </w:pPr>
      <w:r>
        <w:rPr>
          <w:b/>
          <w:bCs/>
        </w:rPr>
        <w:t xml:space="preserve">Время:</w:t>
      </w:r>
      <w:r>
        <w:t xml:space="preserve"> </w:t>
      </w:r>
      <w:r>
        <w:t xml:space="preserve">[X] часов в неделю</w:t>
      </w:r>
    </w:p>
    <w:p>
      <w:pPr>
        <w:pStyle w:val="BodyText"/>
      </w:pPr>
      <w:r>
        <w:rPr>
          <w:b/>
          <w:bCs/>
        </w:rPr>
        <w:t xml:space="preserve">Подотчётен:</w:t>
      </w:r>
      <w:r>
        <w:t xml:space="preserve"> </w:t>
      </w:r>
      <w:r>
        <w:t xml:space="preserve">[руководитель / технический директор]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Основные обязанности (этот квартал):</w:t>
      </w:r>
    </w:p>
    <w:p>
      <w:pPr>
        <w:pStyle w:val="Compact"/>
        <w:numPr>
          <w:ilvl w:val="0"/>
          <w:numId w:val="1001"/>
        </w:numPr>
      </w:pPr>
      <w:r>
        <w:t xml:space="preserve">[Конкретная задача]</w:t>
      </w:r>
    </w:p>
    <w:p>
      <w:pPr>
        <w:pStyle w:val="Compact"/>
        <w:numPr>
          <w:ilvl w:val="0"/>
          <w:numId w:val="1001"/>
        </w:numPr>
      </w:pPr>
      <w:r>
        <w:t xml:space="preserve">[Конкретная задача]</w:t>
      </w:r>
    </w:p>
    <w:p>
      <w:pPr>
        <w:pStyle w:val="Compact"/>
        <w:numPr>
          <w:ilvl w:val="0"/>
          <w:numId w:val="1001"/>
        </w:numPr>
      </w:pPr>
      <w:r>
        <w:t xml:space="preserve">[Конкретная задача]</w:t>
      </w:r>
    </w:p>
    <w:p>
      <w:pPr>
        <w:pStyle w:val="Compact"/>
        <w:numPr>
          <w:ilvl w:val="0"/>
          <w:numId w:val="1001"/>
        </w:numPr>
      </w:pPr>
      <w:r>
        <w:t xml:space="preserve">[Конкретная задача]</w:t>
      </w:r>
    </w:p>
    <w:p>
      <w:pPr>
        <w:pStyle w:val="Compact"/>
        <w:numPr>
          <w:ilvl w:val="0"/>
          <w:numId w:val="1001"/>
        </w:numPr>
      </w:pPr>
      <w:r>
        <w:t xml:space="preserve">[Конкретная задача]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Координация (держит под контролем, но не исполняет лично):</w:t>
      </w:r>
    </w:p>
    <w:p>
      <w:pPr>
        <w:pStyle w:val="Compact"/>
        <w:numPr>
          <w:ilvl w:val="0"/>
          <w:numId w:val="1002"/>
        </w:numPr>
      </w:pPr>
      <w:r>
        <w:t xml:space="preserve">[Что отслеживает]</w:t>
      </w:r>
    </w:p>
    <w:p>
      <w:pPr>
        <w:pStyle w:val="Compact"/>
        <w:numPr>
          <w:ilvl w:val="0"/>
          <w:numId w:val="1002"/>
        </w:numPr>
      </w:pPr>
      <w:r>
        <w:t xml:space="preserve">[О чём напоминает другим]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Явно вне периметра:</w:t>
      </w:r>
    </w:p>
    <w:p>
      <w:pPr>
        <w:pStyle w:val="Compact"/>
        <w:numPr>
          <w:ilvl w:val="0"/>
          <w:numId w:val="1003"/>
        </w:numPr>
      </w:pPr>
      <w:r>
        <w:t xml:space="preserve">[Что не входит]</w:t>
      </w:r>
    </w:p>
    <w:p>
      <w:pPr>
        <w:pStyle w:val="Compact"/>
        <w:numPr>
          <w:ilvl w:val="0"/>
          <w:numId w:val="1003"/>
        </w:numPr>
      </w:pPr>
      <w:r>
        <w:t xml:space="preserve">[Что требует внешней помощи]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Что нужно от компании:</w:t>
      </w:r>
    </w:p>
    <w:p>
      <w:pPr>
        <w:pStyle w:val="Compact"/>
        <w:numPr>
          <w:ilvl w:val="0"/>
          <w:numId w:val="1004"/>
        </w:numPr>
      </w:pPr>
      <w:r>
        <w:t xml:space="preserve">[Доступ / инструменты / время / полномочия]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пересмотра:</w:t>
      </w:r>
      <w:r>
        <w:t xml:space="preserve"> </w:t>
      </w:r>
      <w:r>
        <w:t xml:space="preserve">[следующий квартальный ревью]</w:t>
      </w:r>
    </w:p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роли лидера безопасности</dc:title>
  <dc:creator>ООО Пассворк</dc:creator>
  <cp:keywords/>
  <dcterms:created xsi:type="dcterms:W3CDTF">2026-08-07T06:43:43Z</dcterms:created>
  <dcterms:modified xsi:type="dcterms:W3CDTF">2026-08-07T06:43:43Z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