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Заявка на доступ для подрядчика</w:t>
      </w:r>
    </w:p>
    <w:p>
      <w:pPr>
        <w:pStyle w:val="FirstParagraph"/>
      </w:pPr>
      <w:r>
        <w:t xml:space="preserve">ФИО подрядчика: [Имя]</w:t>
      </w:r>
      <w:r>
        <w:t xml:space="preserve"> </w:t>
      </w:r>
      <w:r>
        <w:t xml:space="preserve">Компания: [Название]</w:t>
      </w:r>
      <w:r>
        <w:t xml:space="preserve"> </w:t>
      </w:r>
      <w:r>
        <w:t xml:space="preserve">Проект: [Описание]</w:t>
      </w:r>
      <w:r>
        <w:t xml:space="preserve"> </w:t>
      </w:r>
      <w:r>
        <w:t xml:space="preserve">Период: с [Дата] по [Дата]</w:t>
      </w:r>
      <w:r>
        <w:t xml:space="preserve"> </w:t>
      </w:r>
      <w:r>
        <w:t xml:space="preserve">Куратор от компании: [ФИО штатного сотрудника]</w:t>
      </w:r>
    </w:p>
    <w:bookmarkStart w:id="9" w:name="запрашиваемый-доступ"/>
    <w:p>
      <w:pPr>
        <w:pStyle w:val="Heading3"/>
      </w:pPr>
      <w:r>
        <w:t xml:space="preserve">Запрашиваемый доступ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54"/>
        <w:gridCol w:w="2586"/>
        <w:gridCol w:w="2101"/>
        <w:gridCol w:w="177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Система</w:t>
            </w:r>
          </w:p>
        </w:tc>
        <w:tc>
          <w:tcPr/>
          <w:p>
            <w:pPr>
              <w:pStyle w:val="Compact"/>
            </w:pPr>
            <w:r>
              <w:t xml:space="preserve">Уровень доступа</w:t>
            </w:r>
          </w:p>
        </w:tc>
        <w:tc>
          <w:tcPr/>
          <w:p>
            <w:pPr>
              <w:pStyle w:val="Compact"/>
            </w:pPr>
            <w:r>
              <w:t xml:space="preserve">Обоснование</w:t>
            </w:r>
          </w:p>
        </w:tc>
        <w:tc>
          <w:tcPr/>
          <w:p>
            <w:pPr>
              <w:pStyle w:val="Compact"/>
            </w:pPr>
            <w:r>
              <w:t xml:space="preserve">Согласовал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Репозиторий кода</w:t>
            </w:r>
          </w:p>
        </w:tc>
        <w:tc>
          <w:tcPr/>
          <w:p>
            <w:pPr>
              <w:pStyle w:val="Compact"/>
            </w:pPr>
            <w:r>
              <w:t xml:space="preserve">Только чтение (репозиторий X)</w:t>
            </w:r>
          </w:p>
        </w:tc>
        <w:tc>
          <w:tcPr/>
          <w:p>
            <w:pPr>
              <w:pStyle w:val="Compact"/>
            </w:pPr>
            <w:r>
              <w:t xml:space="preserve">Ревью кода</w:t>
            </w:r>
          </w:p>
        </w:tc>
        <w:tc>
          <w:tcPr/>
          <w:p>
            <w:pPr>
              <w:pStyle w:val="Compact"/>
            </w:pPr>
            <w:r>
              <w:t xml:space="preserve">[Руководитель разработки]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Трекер задач</w:t>
            </w:r>
          </w:p>
        </w:tc>
        <w:tc>
          <w:tcPr/>
          <w:p>
            <w:pPr>
              <w:pStyle w:val="Compact"/>
            </w:pPr>
            <w:r>
              <w:t xml:space="preserve">Просмотр/комментарии</w:t>
            </w:r>
          </w:p>
        </w:tc>
        <w:tc>
          <w:tcPr/>
          <w:p>
            <w:pPr>
              <w:pStyle w:val="Compact"/>
            </w:pPr>
            <w:r>
              <w:t xml:space="preserve">Ведение проекта</w:t>
            </w:r>
          </w:p>
        </w:tc>
        <w:tc>
          <w:tcPr/>
          <w:p>
            <w:pPr>
              <w:pStyle w:val="Compact"/>
            </w:pPr>
            <w:r>
              <w:t xml:space="preserve">[PM]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Тестовая среда</w:t>
            </w:r>
          </w:p>
        </w:tc>
        <w:tc>
          <w:tcPr/>
          <w:p>
            <w:pPr>
              <w:pStyle w:val="Compact"/>
            </w:pPr>
            <w:r>
              <w:t xml:space="preserve">Деплой</w:t>
            </w:r>
          </w:p>
        </w:tc>
        <w:tc>
          <w:tcPr/>
          <w:p>
            <w:pPr>
              <w:pStyle w:val="Compact"/>
            </w:pPr>
            <w:r>
              <w:t xml:space="preserve">Тестирование</w:t>
            </w:r>
          </w:p>
        </w:tc>
        <w:tc>
          <w:tcPr/>
          <w:p>
            <w:pPr>
              <w:pStyle w:val="Compact"/>
            </w:pPr>
            <w:r>
              <w:t xml:space="preserve">[DevOps]</w:t>
            </w:r>
          </w:p>
        </w:tc>
      </w:tr>
    </w:tbl>
    <w:bookmarkEnd w:id="9"/>
    <w:bookmarkStart w:id="10" w:name="обязательные-условия"/>
    <w:p>
      <w:pPr>
        <w:pStyle w:val="Heading3"/>
      </w:pPr>
      <w:r>
        <w:t xml:space="preserve">Обязательные условия</w:t>
      </w:r>
    </w:p>
    <w:p>
      <w:pPr>
        <w:pStyle w:val="Compact"/>
        <w:numPr>
          <w:ilvl w:val="0"/>
          <w:numId w:val="1001"/>
        </w:numPr>
      </w:pPr>
      <w:r>
        <w:t xml:space="preserve">NDA подписан</w:t>
      </w:r>
    </w:p>
    <w:p>
      <w:pPr>
        <w:pStyle w:val="Compact"/>
        <w:numPr>
          <w:ilvl w:val="0"/>
          <w:numId w:val="1002"/>
        </w:numPr>
      </w:pPr>
      <w:r>
        <w:t xml:space="preserve">Проверка проведена (при необходимости по уровню доступа)</w:t>
      </w:r>
    </w:p>
    <w:p>
      <w:pPr>
        <w:pStyle w:val="Compact"/>
        <w:numPr>
          <w:ilvl w:val="0"/>
          <w:numId w:val="1003"/>
        </w:numPr>
      </w:pPr>
      <w:r>
        <w:t xml:space="preserve">Обучение по ИБ пройдено</w:t>
      </w:r>
    </w:p>
    <w:p>
      <w:pPr>
        <w:pStyle w:val="Compact"/>
        <w:numPr>
          <w:ilvl w:val="0"/>
          <w:numId w:val="1004"/>
        </w:numPr>
      </w:pPr>
      <w:r>
        <w:t xml:space="preserve">MFA настроена в корпоративном IdP</w:t>
      </w:r>
    </w:p>
    <w:p>
      <w:pPr>
        <w:pStyle w:val="Compact"/>
        <w:numPr>
          <w:ilvl w:val="0"/>
          <w:numId w:val="1005"/>
        </w:numPr>
      </w:pPr>
      <w:r>
        <w:t xml:space="preserve">Политика допустимого использования подписана</w:t>
      </w:r>
    </w:p>
    <w:bookmarkEnd w:id="10"/>
    <w:bookmarkStart w:id="11" w:name="завершение-работы"/>
    <w:p>
      <w:pPr>
        <w:pStyle w:val="Heading3"/>
      </w:pPr>
      <w:r>
        <w:t xml:space="preserve">Завершение работы</w:t>
      </w:r>
    </w:p>
    <w:p>
      <w:pPr>
        <w:pStyle w:val="Compact"/>
        <w:numPr>
          <w:ilvl w:val="0"/>
          <w:numId w:val="1006"/>
        </w:numPr>
      </w:pPr>
      <w:r>
        <w:t xml:space="preserve">Дата отзыва доступа: [Дата]</w:t>
      </w:r>
    </w:p>
    <w:p>
      <w:pPr>
        <w:pStyle w:val="Compact"/>
        <w:numPr>
          <w:ilvl w:val="0"/>
          <w:numId w:val="1007"/>
        </w:numPr>
      </w:pPr>
      <w:r>
        <w:t xml:space="preserve">Ответственный за отзыв: [Имя]</w:t>
      </w:r>
    </w:p>
    <w:p>
      <w:pPr>
        <w:pStyle w:val="Compact"/>
        <w:numPr>
          <w:ilvl w:val="0"/>
          <w:numId w:val="1008"/>
        </w:numPr>
      </w:pPr>
      <w:r>
        <w:t xml:space="preserve">Результаты работы переданы: [Да/Нет]</w:t>
      </w:r>
    </w:p>
    <w:bookmarkEnd w:id="11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доступ для подрядчика</dc:title>
  <dc:creator>ООО Пассворк</dc:creator>
  <cp:keywords/>
  <dcterms:created xsi:type="dcterms:W3CDTF">2026-08-07T06:43:49Z</dcterms:created>
  <dcterms:modified xsi:type="dcterms:W3CDTF">2026-08-07T06:43:49Z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