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Как дизайн-студия потеряла деньги из-за письма</w:t>
      </w:r>
    </w:p>
    <w:p>
      <w:pPr>
        <w:pStyle w:val="FirstParagraph"/>
      </w:pPr>
      <w:r>
        <w:rPr>
          <w:b/>
          <w:bCs/>
        </w:rPr>
        <w:t xml:space="preserve">Что произошло:</w:t>
      </w:r>
      <w:r>
        <w:t xml:space="preserve"> </w:t>
      </w:r>
      <w:r>
        <w:t xml:space="preserve">Небольшая дизайн-студия получила письмо</w:t>
      </w:r>
      <w:r>
        <w:t xml:space="preserve"> </w:t>
      </w:r>
      <w:r>
        <w:t xml:space="preserve">якобы от постоянного клиента с новыми реквизитами для оплаты.</w:t>
      </w:r>
      <w:r>
        <w:t xml:space="preserve"> </w:t>
      </w:r>
      <w:r>
        <w:t xml:space="preserve">Бухгалтер перевёл ближайший платёж на новый счёт.</w:t>
      </w:r>
      <w:r>
        <w:t xml:space="preserve"> </w:t>
      </w:r>
      <w:r>
        <w:t xml:space="preserve">Мошенники завладели суммой в несколько сотен тысяч рублей.</w:t>
      </w:r>
    </w:p>
    <w:p>
      <w:pPr>
        <w:pStyle w:val="BodyText"/>
      </w:pPr>
      <w:r>
        <w:rPr>
          <w:b/>
          <w:bCs/>
        </w:rPr>
        <w:t xml:space="preserve">Как это работало:</w:t>
      </w:r>
      <w:r>
        <w:t xml:space="preserve"> </w:t>
      </w:r>
      <w:r>
        <w:t xml:space="preserve">— Письмо визуально не отличалось от переписки с реальным клиентом</w:t>
      </w:r>
      <w:r>
        <w:t xml:space="preserve"> </w:t>
      </w:r>
      <w:r>
        <w:t xml:space="preserve">— Пришло в конце квартала, когда все торопились</w:t>
      </w:r>
      <w:r>
        <w:t xml:space="preserve"> </w:t>
      </w:r>
      <w:r>
        <w:t xml:space="preserve">— В письме было упоминание конкретного проекта (мошенники изучили переписку)</w:t>
      </w:r>
      <w:r>
        <w:t xml:space="preserve"> </w:t>
      </w:r>
      <w:r>
        <w:t xml:space="preserve">— Срочность не дала времени на проверку</w:t>
      </w:r>
    </w:p>
    <w:p>
      <w:pPr>
        <w:pStyle w:val="BodyText"/>
      </w:pPr>
      <w:r>
        <w:rPr>
          <w:b/>
          <w:bCs/>
        </w:rPr>
        <w:t xml:space="preserve">Как предотвратить:</w:t>
      </w:r>
      <w:r>
        <w:t xml:space="preserve"> </w:t>
      </w:r>
      <w:r>
        <w:t xml:space="preserve">— Любое изменение реквизитов — звонок по известному номеру</w:t>
      </w:r>
      <w:r>
        <w:t xml:space="preserve"> </w:t>
      </w:r>
      <w:r>
        <w:t xml:space="preserve">— Не использовать контактные данные из письма с просьбой об изменении</w:t>
      </w:r>
      <w:r>
        <w:t xml:space="preserve"> </w:t>
      </w:r>
      <w:r>
        <w:t xml:space="preserve">— Двойное подтверждение для платежей выше порогового значения</w:t>
      </w:r>
      <w:r>
        <w:t xml:space="preserve"> </w:t>
      </w:r>
      <w:r>
        <w:t xml:space="preserve">— Доверять интуиции — если что-то не так, значит что-то не так</w:t>
      </w:r>
    </w:p>
    <w:p>
      <w:pPr>
        <w:pStyle w:val="BodyText"/>
      </w:pPr>
      <w:r>
        <w:rPr>
          <w:b/>
          <w:bCs/>
        </w:rPr>
        <w:t xml:space="preserve">Для обсуждения:</w:t>
      </w:r>
      <w:r>
        <w:t xml:space="preserve"> </w:t>
      </w:r>
      <w:r>
        <w:t xml:space="preserve">Бывали ли у вас подозрительные запросы</w:t>
      </w:r>
      <w:r>
        <w:t xml:space="preserve"> </w:t>
      </w:r>
      <w:r>
        <w:t xml:space="preserve">на изменение данных или нестандартные переводы?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дизайн-студия потеряла деньги из-за письма</dc:title>
  <dc:creator>ООО Пассворк</dc:creator>
  <cp:keywords/>
  <dcterms:created xsi:type="dcterms:W3CDTF">2026-08-07T06:43:44Z</dcterms:created>
  <dcterms:modified xsi:type="dcterms:W3CDTF">2026-08-07T06:43:44Z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