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Опросник безопасности поставщика</w:t>
      </w:r>
    </w:p>
    <w:bookmarkStart w:id="9" w:name="управление-и-организация"/>
    <w:p>
      <w:pPr>
        <w:pStyle w:val="Heading3"/>
      </w:pPr>
      <w:r>
        <w:t xml:space="preserve">Управление и организация</w:t>
      </w:r>
    </w:p>
    <w:p>
      <w:pPr>
        <w:pStyle w:val="Compact"/>
        <w:numPr>
          <w:ilvl w:val="0"/>
          <w:numId w:val="1001"/>
        </w:numPr>
      </w:pPr>
      <w:r>
        <w:t xml:space="preserve">Есть ли задокументированная политика информационной безопасности?</w:t>
      </w:r>
    </w:p>
    <w:p>
      <w:pPr>
        <w:pStyle w:val="Compact"/>
        <w:numPr>
          <w:ilvl w:val="0"/>
          <w:numId w:val="1001"/>
        </w:numPr>
      </w:pPr>
      <w:r>
        <w:t xml:space="preserve">Назначен ли ответственный за ИБ (CISO, ИБ-офицер или аналог)?</w:t>
      </w:r>
    </w:p>
    <w:p>
      <w:pPr>
        <w:pStyle w:val="Compact"/>
        <w:numPr>
          <w:ilvl w:val="0"/>
          <w:numId w:val="1001"/>
        </w:numPr>
      </w:pPr>
      <w:r>
        <w:t xml:space="preserve">Проводится ли регулярное обучение сотрудников по ИБ?</w:t>
      </w:r>
    </w:p>
    <w:p>
      <w:pPr>
        <w:pStyle w:val="Compact"/>
        <w:numPr>
          <w:ilvl w:val="0"/>
          <w:numId w:val="1001"/>
        </w:numPr>
      </w:pPr>
      <w:r>
        <w:t xml:space="preserve">Проводится ли проверка сотрудников, имеющих доступ к нашим данным?</w:t>
      </w:r>
    </w:p>
    <w:bookmarkEnd w:id="9"/>
    <w:bookmarkStart w:id="10" w:name="управление-доступом"/>
    <w:p>
      <w:pPr>
        <w:pStyle w:val="Heading3"/>
      </w:pPr>
      <w:r>
        <w:t xml:space="preserve">Управление доступом</w:t>
      </w:r>
    </w:p>
    <w:p>
      <w:pPr>
        <w:pStyle w:val="Compact"/>
        <w:numPr>
          <w:ilvl w:val="0"/>
          <w:numId w:val="1002"/>
        </w:numPr>
      </w:pPr>
      <w:r>
        <w:t xml:space="preserve">Применяется ли MFA на всех системах, работающих с нашими данными?</w:t>
      </w:r>
    </w:p>
    <w:p>
      <w:pPr>
        <w:pStyle w:val="Compact"/>
        <w:numPr>
          <w:ilvl w:val="0"/>
          <w:numId w:val="1002"/>
        </w:numPr>
      </w:pPr>
      <w:r>
        <w:t xml:space="preserve">Как управляется доступ и отзыв прав при увольнении?</w:t>
      </w:r>
    </w:p>
    <w:p>
      <w:pPr>
        <w:pStyle w:val="Compact"/>
        <w:numPr>
          <w:ilvl w:val="0"/>
          <w:numId w:val="1002"/>
        </w:numPr>
      </w:pPr>
      <w:r>
        <w:t xml:space="preserve">Ведётся ли журнал доступа к данным клиентов?</w:t>
      </w:r>
    </w:p>
    <w:bookmarkEnd w:id="10"/>
    <w:bookmarkStart w:id="11" w:name="защита-данных"/>
    <w:p>
      <w:pPr>
        <w:pStyle w:val="Heading3"/>
      </w:pPr>
      <w:r>
        <w:t xml:space="preserve">Защита данных</w:t>
      </w:r>
    </w:p>
    <w:p>
      <w:pPr>
        <w:pStyle w:val="Compact"/>
        <w:numPr>
          <w:ilvl w:val="0"/>
          <w:numId w:val="1003"/>
        </w:numPr>
      </w:pPr>
      <w:r>
        <w:t xml:space="preserve">Данные клиентов зашифрованы при хранении?</w:t>
      </w:r>
    </w:p>
    <w:p>
      <w:pPr>
        <w:pStyle w:val="Compact"/>
        <w:numPr>
          <w:ilvl w:val="0"/>
          <w:numId w:val="1003"/>
        </w:numPr>
      </w:pPr>
      <w:r>
        <w:t xml:space="preserve">Данные клиентов зашифрованы при передаче (TLS 1.2+)?</w:t>
      </w:r>
    </w:p>
    <w:p>
      <w:pPr>
        <w:pStyle w:val="Compact"/>
        <w:numPr>
          <w:ilvl w:val="0"/>
          <w:numId w:val="1003"/>
        </w:numPr>
      </w:pPr>
      <w:r>
        <w:t xml:space="preserve">Где географически хранятся данные? (важно для ПДн граждан РФ)</w:t>
      </w:r>
    </w:p>
    <w:p>
      <w:pPr>
        <w:pStyle w:val="Compact"/>
        <w:numPr>
          <w:ilvl w:val="0"/>
          <w:numId w:val="1003"/>
        </w:numPr>
      </w:pPr>
      <w:r>
        <w:t xml:space="preserve">Возможно ли удаление наших данных при расторжении договора?</w:t>
      </w:r>
    </w:p>
    <w:bookmarkEnd w:id="11"/>
    <w:bookmarkStart w:id="12" w:name="реагирование-на-инциденты"/>
    <w:p>
      <w:pPr>
        <w:pStyle w:val="Heading3"/>
      </w:pPr>
      <w:r>
        <w:t xml:space="preserve">Реагирование на инциденты</w:t>
      </w:r>
    </w:p>
    <w:p>
      <w:pPr>
        <w:pStyle w:val="Compact"/>
        <w:numPr>
          <w:ilvl w:val="0"/>
          <w:numId w:val="1004"/>
        </w:numPr>
      </w:pPr>
      <w:r>
        <w:t xml:space="preserve">Есть план реагирования на инциденты ИБ?</w:t>
      </w:r>
    </w:p>
    <w:p>
      <w:pPr>
        <w:pStyle w:val="Compact"/>
        <w:numPr>
          <w:ilvl w:val="0"/>
          <w:numId w:val="1004"/>
        </w:numPr>
      </w:pPr>
      <w:r>
        <w:t xml:space="preserve">В какие сроки вы уведомите нас об инциденте, затронувшем наши данные?</w:t>
      </w:r>
    </w:p>
    <w:p>
      <w:pPr>
        <w:pStyle w:val="Compact"/>
        <w:numPr>
          <w:ilvl w:val="0"/>
          <w:numId w:val="1004"/>
        </w:numPr>
      </w:pPr>
      <w:r>
        <w:t xml:space="preserve">Были ли за последние 3 года инциденты ИБ, затронувшие данные клиентов?</w:t>
      </w:r>
    </w:p>
    <w:bookmarkEnd w:id="12"/>
    <w:bookmarkStart w:id="13" w:name="соответствие-требованиям"/>
    <w:p>
      <w:pPr>
        <w:pStyle w:val="Heading3"/>
      </w:pPr>
      <w:r>
        <w:t xml:space="preserve">Соответствие требованиям</w:t>
      </w:r>
    </w:p>
    <w:p>
      <w:pPr>
        <w:pStyle w:val="Compact"/>
        <w:numPr>
          <w:ilvl w:val="0"/>
          <w:numId w:val="1005"/>
        </w:numPr>
      </w:pPr>
      <w:r>
        <w:t xml:space="preserve">Есть аттестат ФСТЭК, ГОСТ Р 57580 или ISO 27001?</w:t>
      </w:r>
    </w:p>
    <w:p>
      <w:pPr>
        <w:pStyle w:val="Compact"/>
        <w:numPr>
          <w:ilvl w:val="0"/>
          <w:numId w:val="1005"/>
        </w:numPr>
      </w:pPr>
      <w:r>
        <w:t xml:space="preserve">Выполняете ли требования 152-ФЗ по обработке ПДн граждан РФ?</w:t>
      </w:r>
    </w:p>
    <w:p>
      <w:pPr>
        <w:pStyle w:val="Compact"/>
        <w:numPr>
          <w:ilvl w:val="0"/>
          <w:numId w:val="1005"/>
        </w:numPr>
      </w:pPr>
      <w:r>
        <w:t xml:space="preserve">Используете ли субподрядчиков для обработки наших данных?</w:t>
      </w:r>
      <w:r>
        <w:t xml:space="preserve"> </w:t>
      </w:r>
      <w:r>
        <w:t xml:space="preserve">Если да — как они проверяются?</w:t>
      </w:r>
    </w:p>
    <w:bookmarkEnd w:id="13"/>
    <w:bookmarkStart w:id="14" w:name="технические-меры"/>
    <w:p>
      <w:pPr>
        <w:pStyle w:val="Heading3"/>
      </w:pPr>
      <w:r>
        <w:t xml:space="preserve">Технические меры</w:t>
      </w:r>
    </w:p>
    <w:p>
      <w:pPr>
        <w:pStyle w:val="Compact"/>
        <w:numPr>
          <w:ilvl w:val="0"/>
          <w:numId w:val="1006"/>
        </w:numPr>
      </w:pPr>
      <w:r>
        <w:t xml:space="preserve">Проводится ли регулярное сканирование уязвимостей?</w:t>
      </w:r>
    </w:p>
    <w:p>
      <w:pPr>
        <w:pStyle w:val="Compact"/>
        <w:numPr>
          <w:ilvl w:val="0"/>
          <w:numId w:val="1006"/>
        </w:numPr>
      </w:pPr>
      <w:r>
        <w:t xml:space="preserve">Когда последний раз проводился пентест?</w:t>
      </w:r>
    </w:p>
    <w:p>
      <w:pPr>
        <w:pStyle w:val="Compact"/>
        <w:numPr>
          <w:ilvl w:val="0"/>
          <w:numId w:val="1006"/>
        </w:numPr>
      </w:pPr>
      <w:r>
        <w:t xml:space="preserve">Есть ли программа Bug Bounty или ответственного раскрытия уязвимостей?</w:t>
      </w:r>
    </w:p>
    <w:bookmarkEnd w:id="14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12">
    <w:nsid w:val="0A994112"/>
    <w:multiLevelType w:val="multilevel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3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4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05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06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Опросник безопасности поставщика</dc:title>
  <dc:creator>ООО Пассворк</dc:creator>
  <cp:keywords/>
  <dcterms:created xsi:type="dcterms:W3CDTF">2026-08-07T06:43:48Z</dcterms:created>
  <dcterms:modified xsi:type="dcterms:W3CDTF">2026-08-07T06:43:48Z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